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B81C" w14:textId="10013C66" w:rsidR="00AD5015" w:rsidRDefault="00596955" w:rsidP="00E53E8D">
      <w:pPr>
        <w:spacing w:after="0"/>
      </w:pPr>
      <w:r>
        <w:t>Vragen bij 1 Korinthe 9:1-23</w:t>
      </w:r>
    </w:p>
    <w:p w14:paraId="1242B331" w14:textId="77777777" w:rsidR="00596955" w:rsidRDefault="00596955" w:rsidP="00E53E8D">
      <w:pPr>
        <w:spacing w:after="0"/>
        <w:rPr>
          <w:b/>
          <w:bCs/>
        </w:rPr>
      </w:pPr>
    </w:p>
    <w:p w14:paraId="288770C3" w14:textId="264A7A4D" w:rsidR="00AD5015" w:rsidRPr="00EE3E96" w:rsidRDefault="00AD5015" w:rsidP="00E53E8D">
      <w:pPr>
        <w:spacing w:after="0"/>
        <w:rPr>
          <w:b/>
          <w:bCs/>
        </w:rPr>
      </w:pPr>
      <w:r w:rsidRPr="00EE3E96">
        <w:rPr>
          <w:b/>
          <w:bCs/>
        </w:rPr>
        <w:t>Vraag 1</w:t>
      </w:r>
    </w:p>
    <w:p w14:paraId="6AE70586" w14:textId="7EA60FB1" w:rsidR="00AD5015" w:rsidRDefault="00DF56DE" w:rsidP="009D2E40">
      <w:pPr>
        <w:pStyle w:val="Lijstalinea"/>
        <w:numPr>
          <w:ilvl w:val="0"/>
          <w:numId w:val="3"/>
        </w:numPr>
        <w:spacing w:after="0"/>
      </w:pPr>
      <w:r>
        <w:t xml:space="preserve">Van welk recht doet Paulus afstand </w:t>
      </w:r>
      <w:r w:rsidR="00A5329C">
        <w:t xml:space="preserve">(vers 12) </w:t>
      </w:r>
      <w:r>
        <w:t>en waarom?</w:t>
      </w:r>
    </w:p>
    <w:p w14:paraId="5F8631CE" w14:textId="01D82644" w:rsidR="009D2E40" w:rsidRDefault="00A5329C" w:rsidP="009D2E40">
      <w:pPr>
        <w:pStyle w:val="Lijstalinea"/>
        <w:numPr>
          <w:ilvl w:val="0"/>
          <w:numId w:val="3"/>
        </w:numPr>
        <w:spacing w:after="0"/>
      </w:pPr>
      <w:r>
        <w:t>W</w:t>
      </w:r>
      <w:r w:rsidR="00EE3E96">
        <w:t xml:space="preserve">elke belemmering(en) zou(den) er kunnen ontstaan als </w:t>
      </w:r>
      <w:r>
        <w:t>Paulus</w:t>
      </w:r>
      <w:r w:rsidR="00EE3E96">
        <w:t xml:space="preserve"> volledig gebruik had gemaakt van zijn recht als apostel?</w:t>
      </w:r>
    </w:p>
    <w:p w14:paraId="796BFB36" w14:textId="7D198888" w:rsidR="00EE3E96" w:rsidRDefault="00EE3E96" w:rsidP="009D2E40">
      <w:pPr>
        <w:pStyle w:val="Lijstalinea"/>
        <w:numPr>
          <w:ilvl w:val="0"/>
          <w:numId w:val="3"/>
        </w:numPr>
        <w:spacing w:after="0"/>
      </w:pPr>
      <w:r>
        <w:t xml:space="preserve">Wat leert vers 11 ons over de waardering van het geestelijke t.o.v. het stoffelijke en, hiermee verwant, </w:t>
      </w:r>
      <w:r w:rsidR="00047BF7">
        <w:t xml:space="preserve">over </w:t>
      </w:r>
      <w:r>
        <w:t>onze vrijwillige kerkelijke bijdrage? (Kerkbalans)</w:t>
      </w:r>
    </w:p>
    <w:p w14:paraId="13A455E0" w14:textId="77777777" w:rsidR="00AD5015" w:rsidRDefault="00AD5015" w:rsidP="00E53E8D">
      <w:pPr>
        <w:spacing w:after="0"/>
      </w:pPr>
    </w:p>
    <w:p w14:paraId="66612DB0" w14:textId="77777777" w:rsidR="00EE3E96" w:rsidRDefault="00AD5015" w:rsidP="00E53E8D">
      <w:pPr>
        <w:spacing w:after="0"/>
        <w:rPr>
          <w:b/>
          <w:bCs/>
        </w:rPr>
      </w:pPr>
      <w:r w:rsidRPr="00EE3E96">
        <w:rPr>
          <w:b/>
          <w:bCs/>
        </w:rPr>
        <w:t>Vraag 2</w:t>
      </w:r>
    </w:p>
    <w:p w14:paraId="5ACFD4B8" w14:textId="3922A9C8" w:rsidR="00E53E8D" w:rsidRPr="00EE3E96" w:rsidRDefault="00EE3E96" w:rsidP="00E53E8D">
      <w:pPr>
        <w:spacing w:after="0"/>
        <w:rPr>
          <w:b/>
          <w:bCs/>
        </w:rPr>
      </w:pPr>
      <w:r w:rsidRPr="00EE3E96">
        <w:t xml:space="preserve">Lees </w:t>
      </w:r>
      <w:r w:rsidR="00E53E8D">
        <w:t>1 Korinthe 9:</w:t>
      </w:r>
      <w:r w:rsidR="00DF56DE">
        <w:t>19</w:t>
      </w:r>
      <w:r w:rsidR="00E53E8D">
        <w:t>-2</w:t>
      </w:r>
      <w:r w:rsidR="00DF56DE">
        <w:t>3</w:t>
      </w:r>
    </w:p>
    <w:p w14:paraId="400185B1" w14:textId="5C40B28D" w:rsidR="00E53E8D" w:rsidRDefault="00E53E8D" w:rsidP="00E53E8D">
      <w:pPr>
        <w:pStyle w:val="Lijstalinea"/>
        <w:numPr>
          <w:ilvl w:val="0"/>
          <w:numId w:val="2"/>
        </w:numPr>
        <w:spacing w:after="0"/>
      </w:pPr>
      <w:r>
        <w:t>Waarin paste Paulus zich aan anderen</w:t>
      </w:r>
      <w:r w:rsidR="00AD5015">
        <w:t xml:space="preserve"> aan</w:t>
      </w:r>
      <w:r w:rsidR="00EE3E96">
        <w:t>,</w:t>
      </w:r>
      <w:r>
        <w:t xml:space="preserve"> en welk doel had hij daarbij voor ogen?</w:t>
      </w:r>
    </w:p>
    <w:p w14:paraId="6C2C0C2B" w14:textId="31AEF1F5" w:rsidR="00E53E8D" w:rsidRDefault="00E53E8D" w:rsidP="00E53E8D">
      <w:pPr>
        <w:pStyle w:val="Lijstalinea"/>
        <w:numPr>
          <w:ilvl w:val="0"/>
          <w:numId w:val="2"/>
        </w:numPr>
        <w:spacing w:after="0"/>
      </w:pPr>
      <w:r>
        <w:t>Wat kunnen wij van de houding van Paulus leren</w:t>
      </w:r>
      <w:r w:rsidR="00AD5015">
        <w:t xml:space="preserve"> en </w:t>
      </w:r>
      <w:r w:rsidR="00EE3E96">
        <w:t>in hoeverre is er in ons leven sprake van die houding?</w:t>
      </w:r>
    </w:p>
    <w:p w14:paraId="4E482122" w14:textId="77777777" w:rsidR="00EE00BE" w:rsidRDefault="00EE00BE" w:rsidP="00EE00BE">
      <w:pPr>
        <w:spacing w:after="0"/>
      </w:pPr>
    </w:p>
    <w:p w14:paraId="00F6E3FE" w14:textId="77777777" w:rsidR="00EE00BE" w:rsidRDefault="00EE00BE" w:rsidP="00EE00BE">
      <w:pPr>
        <w:spacing w:after="0"/>
      </w:pPr>
    </w:p>
    <w:p w14:paraId="6B2C5BB6" w14:textId="1FC7518A" w:rsidR="00EE00BE" w:rsidRDefault="00EE00BE" w:rsidP="00EE00BE">
      <w:pPr>
        <w:spacing w:after="0"/>
      </w:pPr>
      <w:r>
        <w:rPr>
          <w:noProof/>
        </w:rPr>
        <w:drawing>
          <wp:inline distT="0" distB="0" distL="0" distR="0" wp14:anchorId="3C8FD31B" wp14:editId="0850921D">
            <wp:extent cx="5760720" cy="3510280"/>
            <wp:effectExtent l="0" t="0" r="0" b="0"/>
            <wp:docPr id="1" name="Afbeelding 1" descr="Afbeelding met verven, tekening, schets, antilo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erven, tekening, schets, antilo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96F"/>
    <w:multiLevelType w:val="hybridMultilevel"/>
    <w:tmpl w:val="580EAE48"/>
    <w:lvl w:ilvl="0" w:tplc="93D4C83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2EBC"/>
    <w:multiLevelType w:val="hybridMultilevel"/>
    <w:tmpl w:val="7A2694AE"/>
    <w:lvl w:ilvl="0" w:tplc="50E84D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326A9"/>
    <w:multiLevelType w:val="hybridMultilevel"/>
    <w:tmpl w:val="3D5660E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2725">
    <w:abstractNumId w:val="0"/>
  </w:num>
  <w:num w:numId="2" w16cid:durableId="1850098900">
    <w:abstractNumId w:val="1"/>
  </w:num>
  <w:num w:numId="3" w16cid:durableId="175146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8D"/>
    <w:rsid w:val="00047BF7"/>
    <w:rsid w:val="002214E0"/>
    <w:rsid w:val="004B2AB4"/>
    <w:rsid w:val="00596955"/>
    <w:rsid w:val="009D2E40"/>
    <w:rsid w:val="00A5329C"/>
    <w:rsid w:val="00AD5015"/>
    <w:rsid w:val="00D57ECB"/>
    <w:rsid w:val="00DF56DE"/>
    <w:rsid w:val="00E53E8D"/>
    <w:rsid w:val="00EC46EC"/>
    <w:rsid w:val="00EE00BE"/>
    <w:rsid w:val="00E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E7EC"/>
  <w15:chartTrackingRefBased/>
  <w15:docId w15:val="{F1A3F332-5C3A-4702-81C2-06CF4406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3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3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3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3E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3E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3E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3E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3E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3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3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3E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3E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3E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3E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3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Van der Meulen</dc:creator>
  <cp:keywords/>
  <dc:description/>
  <cp:lastModifiedBy>Jonathan Van der Meulen</cp:lastModifiedBy>
  <cp:revision>6</cp:revision>
  <dcterms:created xsi:type="dcterms:W3CDTF">2025-01-27T09:12:00Z</dcterms:created>
  <dcterms:modified xsi:type="dcterms:W3CDTF">2025-01-27T13:45:00Z</dcterms:modified>
</cp:coreProperties>
</file>